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FD0652">
        <w:rPr>
          <w:rFonts w:cs="Times New Roman"/>
          <w:sz w:val="24"/>
        </w:rPr>
        <w:t xml:space="preserve">Deborah </w:t>
      </w:r>
      <w:proofErr w:type="spellStart"/>
      <w:r w:rsidR="00FD0652">
        <w:rPr>
          <w:rFonts w:cs="Times New Roman"/>
          <w:sz w:val="24"/>
        </w:rPr>
        <w:t>Alm</w:t>
      </w:r>
      <w:proofErr w:type="spellEnd"/>
      <w:r w:rsidR="00FD0652">
        <w:rPr>
          <w:rFonts w:cs="Times New Roman"/>
          <w:sz w:val="24"/>
        </w:rPr>
        <w:t>, Doggett International Center</w:t>
      </w:r>
      <w:bookmarkStart w:id="0" w:name="_GoBack"/>
      <w:bookmarkEnd w:id="0"/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4A7B0A"/>
    <w:rsid w:val="005375E9"/>
    <w:rsid w:val="00546BF1"/>
    <w:rsid w:val="00604948"/>
    <w:rsid w:val="00617A5E"/>
    <w:rsid w:val="00784E07"/>
    <w:rsid w:val="009040A6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D0652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2017-01-04T15:09:00Z</dcterms:created>
  <dcterms:modified xsi:type="dcterms:W3CDTF">2017-01-04T15:09:00Z</dcterms:modified>
</cp:coreProperties>
</file>